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6DF5" w:rsidRPr="00BD3BA1" w:rsidRDefault="00EB0466" w:rsidP="00537C7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aps/>
          <w:sz w:val="28"/>
          <w:szCs w:val="28"/>
          <w:u w:val="single"/>
        </w:rPr>
      </w:pPr>
      <w:r w:rsidRPr="00BD3BA1">
        <w:rPr>
          <w:rFonts w:ascii="Times New Roman" w:hAnsi="Times New Roman" w:cs="Times New Roman"/>
          <w:b/>
          <w:caps/>
          <w:sz w:val="28"/>
          <w:szCs w:val="28"/>
          <w:u w:val="single"/>
        </w:rPr>
        <w:t>Темы рефератов</w:t>
      </w:r>
      <w:r w:rsidR="00BD3BA1">
        <w:rPr>
          <w:rFonts w:ascii="Times New Roman" w:hAnsi="Times New Roman" w:cs="Times New Roman"/>
          <w:b/>
          <w:caps/>
          <w:sz w:val="28"/>
          <w:szCs w:val="28"/>
          <w:u w:val="single"/>
        </w:rPr>
        <w:t xml:space="preserve"> по инженерной геологии</w:t>
      </w:r>
    </w:p>
    <w:p w:rsidR="00EB0466" w:rsidRDefault="00EB0466" w:rsidP="00537C75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136DF5" w:rsidRDefault="00EB0466" w:rsidP="00537C7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Тема 3 </w:t>
      </w:r>
      <w:r w:rsidRPr="00EB0466">
        <w:rPr>
          <w:rFonts w:ascii="Times New Roman" w:hAnsi="Times New Roman" w:cs="Times New Roman"/>
          <w:b/>
          <w:sz w:val="28"/>
          <w:szCs w:val="28"/>
          <w:u w:val="single"/>
        </w:rPr>
        <w:t>Изучение инженерно-геологических условий (региональные, локальные, отдельных объектов и сооружений)</w:t>
      </w:r>
    </w:p>
    <w:p w:rsidR="00EB0466" w:rsidRPr="00664AB7" w:rsidRDefault="00EB0466" w:rsidP="00537C7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EB0466" w:rsidRPr="00EB0466" w:rsidRDefault="00EB0466" w:rsidP="00537C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EB0466">
        <w:rPr>
          <w:rFonts w:ascii="Times New Roman" w:hAnsi="Times New Roman" w:cs="Times New Roman"/>
          <w:sz w:val="28"/>
          <w:szCs w:val="28"/>
        </w:rPr>
        <w:t>Особенности инженерно-геологических свойств грунтов</w:t>
      </w:r>
    </w:p>
    <w:p w:rsidR="00EB0466" w:rsidRPr="00EB0466" w:rsidRDefault="00EB0466" w:rsidP="00537C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EB0466">
        <w:rPr>
          <w:rFonts w:ascii="Times New Roman" w:hAnsi="Times New Roman" w:cs="Times New Roman"/>
          <w:sz w:val="28"/>
          <w:szCs w:val="28"/>
        </w:rPr>
        <w:t>Закономерности пространственной изменчивости свойств грунтов.</w:t>
      </w:r>
    </w:p>
    <w:p w:rsidR="00EB0466" w:rsidRPr="00EB0466" w:rsidRDefault="00537C75" w:rsidP="00537C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EB0466" w:rsidRPr="00EB0466">
        <w:rPr>
          <w:rFonts w:ascii="Times New Roman" w:hAnsi="Times New Roman" w:cs="Times New Roman"/>
          <w:sz w:val="28"/>
          <w:szCs w:val="28"/>
        </w:rPr>
        <w:t>Особенности изучения инженерно-геологических условий. Принципы размещения и установления объемов инженерно-геологических работ.</w:t>
      </w:r>
    </w:p>
    <w:p w:rsidR="00EB0466" w:rsidRPr="00EB0466" w:rsidRDefault="00537C75" w:rsidP="00537C7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EB0466" w:rsidRPr="00EB0466">
        <w:rPr>
          <w:rFonts w:ascii="Times New Roman" w:hAnsi="Times New Roman" w:cs="Times New Roman"/>
          <w:sz w:val="28"/>
          <w:szCs w:val="28"/>
        </w:rPr>
        <w:t>Инженерно-геологическое районирование и типизация территорий.</w:t>
      </w:r>
    </w:p>
    <w:p w:rsidR="00136DF5" w:rsidRPr="00EB0466" w:rsidRDefault="00136DF5" w:rsidP="00537C75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EB0466" w:rsidRPr="00EB0466" w:rsidRDefault="00EB0466" w:rsidP="00537C7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B0466">
        <w:rPr>
          <w:rFonts w:ascii="Times New Roman" w:hAnsi="Times New Roman" w:cs="Times New Roman"/>
          <w:b/>
          <w:sz w:val="28"/>
          <w:szCs w:val="28"/>
          <w:u w:val="single"/>
        </w:rPr>
        <w:t>Тема 4</w:t>
      </w:r>
      <w:r w:rsidRPr="00EB0466">
        <w:rPr>
          <w:rFonts w:ascii="Times New Roman" w:hAnsi="Times New Roman" w:cs="Times New Roman"/>
          <w:b/>
          <w:sz w:val="28"/>
          <w:szCs w:val="28"/>
          <w:u w:val="single"/>
        </w:rPr>
        <w:t>. Методы инженерно-геологических исследований.</w:t>
      </w:r>
      <w:bookmarkStart w:id="0" w:name="_GoBack"/>
      <w:bookmarkEnd w:id="0"/>
    </w:p>
    <w:p w:rsidR="00EB0466" w:rsidRPr="00537C75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>1. Общая систематизация методов инженерно-геологических исследований.</w:t>
      </w:r>
    </w:p>
    <w:p w:rsidR="00EB0466" w:rsidRPr="00537C75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>2. Полевые и лабораторные методы исследований.</w:t>
      </w:r>
    </w:p>
    <w:p w:rsidR="00EB0466" w:rsidRPr="00537C75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>3. Новые методы и способы проведения инженерно-геологических исследований в РБ.</w:t>
      </w:r>
    </w:p>
    <w:p w:rsidR="00EB0466" w:rsidRPr="00537C75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 xml:space="preserve">4. </w:t>
      </w:r>
      <w:r w:rsidRPr="00537C75">
        <w:rPr>
          <w:rFonts w:ascii="Times New Roman" w:hAnsi="Times New Roman" w:cs="Times New Roman"/>
          <w:sz w:val="28"/>
          <w:szCs w:val="28"/>
        </w:rPr>
        <w:t>Рельеф и геоморфологические условия. Геологическое строение. Гидрогеологические особенности.</w:t>
      </w:r>
    </w:p>
    <w:p w:rsidR="00EB0466" w:rsidRPr="00537C75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 xml:space="preserve">5. </w:t>
      </w:r>
      <w:r w:rsidRPr="00537C75">
        <w:rPr>
          <w:rFonts w:ascii="Times New Roman" w:hAnsi="Times New Roman" w:cs="Times New Roman"/>
          <w:sz w:val="28"/>
          <w:szCs w:val="28"/>
        </w:rPr>
        <w:t>Геологические и инженерно-геологические процессы. Категории сложности инженерно-геологических условий.</w:t>
      </w:r>
    </w:p>
    <w:p w:rsidR="00EB0466" w:rsidRPr="00537C75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B0466" w:rsidRPr="00537C75" w:rsidRDefault="00EB0466" w:rsidP="00537C7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37C75">
        <w:rPr>
          <w:rFonts w:ascii="Times New Roman" w:hAnsi="Times New Roman" w:cs="Times New Roman"/>
          <w:b/>
          <w:sz w:val="28"/>
          <w:szCs w:val="28"/>
          <w:u w:val="single"/>
        </w:rPr>
        <w:t>Тема 5.</w:t>
      </w:r>
      <w:r w:rsidRPr="00537C75">
        <w:rPr>
          <w:rFonts w:ascii="Times New Roman" w:hAnsi="Times New Roman" w:cs="Times New Roman"/>
          <w:b/>
          <w:sz w:val="28"/>
          <w:szCs w:val="28"/>
          <w:u w:val="single"/>
        </w:rPr>
        <w:t xml:space="preserve"> Виды и стадии инженерно-геологических изысканий</w:t>
      </w:r>
    </w:p>
    <w:p w:rsidR="00EB0466" w:rsidRPr="00537C75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>1. Этап хозяйственной деятельности и комплексные методы.</w:t>
      </w:r>
    </w:p>
    <w:p w:rsidR="00EB0466" w:rsidRPr="00537C75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>2. Инженерно-геологическая рекогносцировка.</w:t>
      </w:r>
    </w:p>
    <w:p w:rsidR="00EB0466" w:rsidRPr="00537C75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>3. Инженерно-геологическая съемка.</w:t>
      </w:r>
    </w:p>
    <w:p w:rsidR="00EB0466" w:rsidRPr="00537C75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>4. Инженерно-геологическая разведка.</w:t>
      </w:r>
    </w:p>
    <w:p w:rsidR="00EB0466" w:rsidRPr="00537C75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>5. Режимные инженерно-геологические наблюдения.</w:t>
      </w:r>
    </w:p>
    <w:p w:rsidR="00EB0466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>6. Инженерно-геологическое опробование.</w:t>
      </w:r>
    </w:p>
    <w:p w:rsidR="00537C75" w:rsidRPr="00537C75" w:rsidRDefault="00537C75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B0466" w:rsidRPr="00EB0466" w:rsidRDefault="00EB0466" w:rsidP="00537C7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B0466">
        <w:rPr>
          <w:rFonts w:ascii="Times New Roman" w:hAnsi="Times New Roman" w:cs="Times New Roman"/>
          <w:b/>
          <w:sz w:val="28"/>
          <w:szCs w:val="28"/>
          <w:u w:val="single"/>
        </w:rPr>
        <w:t>Тема 6.</w:t>
      </w:r>
      <w:r w:rsidRPr="00EB0466">
        <w:rPr>
          <w:rFonts w:ascii="Times New Roman" w:hAnsi="Times New Roman" w:cs="Times New Roman"/>
          <w:b/>
          <w:sz w:val="28"/>
          <w:szCs w:val="28"/>
          <w:u w:val="single"/>
        </w:rPr>
        <w:t xml:space="preserve"> Особенности инженерно-геологических исследований для различных видов строительства.</w:t>
      </w:r>
    </w:p>
    <w:p w:rsidR="00EB0466" w:rsidRPr="00537C75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>1. Промышленность и гражданское строительство.</w:t>
      </w:r>
    </w:p>
    <w:p w:rsidR="00EB0466" w:rsidRPr="00537C75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 xml:space="preserve">2. Строительство автомобильных и железных дорог. </w:t>
      </w:r>
    </w:p>
    <w:p w:rsidR="00EB0466" w:rsidRPr="00537C75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>3. Строительство трубопроводов.</w:t>
      </w:r>
    </w:p>
    <w:p w:rsidR="00EB0466" w:rsidRPr="00537C75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>4. Гидротехническое строительство.</w:t>
      </w:r>
    </w:p>
    <w:p w:rsidR="00EB0466" w:rsidRPr="00537C75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>5. Мелиорация.</w:t>
      </w:r>
    </w:p>
    <w:p w:rsidR="00EB0466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37C75">
        <w:rPr>
          <w:rFonts w:ascii="Times New Roman" w:hAnsi="Times New Roman" w:cs="Times New Roman"/>
          <w:sz w:val="28"/>
          <w:szCs w:val="28"/>
        </w:rPr>
        <w:t>6. инженерно-геологические изыскания при разведке месторождений полезных ископаемых и при проектировании, строительстве и эксплуатации горного предприятия.</w:t>
      </w:r>
    </w:p>
    <w:p w:rsidR="00537C75" w:rsidRPr="00537C75" w:rsidRDefault="00537C75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B0466" w:rsidRPr="00EB0466" w:rsidRDefault="00EB0466" w:rsidP="00537C7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B0466">
        <w:rPr>
          <w:rFonts w:ascii="Times New Roman" w:hAnsi="Times New Roman" w:cs="Times New Roman"/>
          <w:b/>
          <w:sz w:val="28"/>
          <w:szCs w:val="28"/>
          <w:u w:val="single"/>
        </w:rPr>
        <w:t>Тема 7.</w:t>
      </w:r>
      <w:r w:rsidRPr="00EB0466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537C75">
        <w:rPr>
          <w:rFonts w:ascii="Times New Roman" w:hAnsi="Times New Roman" w:cs="Times New Roman"/>
          <w:b/>
          <w:sz w:val="28"/>
          <w:szCs w:val="28"/>
          <w:u w:val="single"/>
        </w:rPr>
        <w:t>Техническая мелиорация пород.</w:t>
      </w:r>
      <w:r w:rsidRPr="00EB0466">
        <w:rPr>
          <w:rFonts w:ascii="Times New Roman" w:hAnsi="Times New Roman" w:cs="Times New Roman"/>
          <w:b/>
          <w:sz w:val="28"/>
          <w:szCs w:val="28"/>
          <w:u w:val="single"/>
        </w:rPr>
        <w:t xml:space="preserve"> Отчетные инженерно-геологические материалы.</w:t>
      </w:r>
    </w:p>
    <w:p w:rsidR="00EB0466" w:rsidRPr="002C2851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851">
        <w:rPr>
          <w:rFonts w:ascii="Times New Roman" w:hAnsi="Times New Roman" w:cs="Times New Roman"/>
          <w:sz w:val="28"/>
          <w:szCs w:val="28"/>
        </w:rPr>
        <w:t>1. Предмет и задачи технической мелиорации пород</w:t>
      </w:r>
    </w:p>
    <w:p w:rsidR="00EB0466" w:rsidRPr="002C2851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851">
        <w:rPr>
          <w:rFonts w:ascii="Times New Roman" w:hAnsi="Times New Roman" w:cs="Times New Roman"/>
          <w:sz w:val="28"/>
          <w:szCs w:val="28"/>
        </w:rPr>
        <w:t>2. Горные породы – объекты технической мелиорации</w:t>
      </w:r>
    </w:p>
    <w:p w:rsidR="00EB0466" w:rsidRPr="002C2851" w:rsidRDefault="00EB0466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851">
        <w:rPr>
          <w:rFonts w:ascii="Times New Roman" w:hAnsi="Times New Roman" w:cs="Times New Roman"/>
          <w:sz w:val="28"/>
          <w:szCs w:val="28"/>
        </w:rPr>
        <w:t>3. Способы мелиорации пород.</w:t>
      </w:r>
    </w:p>
    <w:p w:rsidR="00EB0466" w:rsidRPr="00EB0466" w:rsidRDefault="00EB0466" w:rsidP="00537C7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B0466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Тема 9.</w:t>
      </w:r>
      <w:r w:rsidRPr="00EB0466">
        <w:rPr>
          <w:b/>
          <w:u w:val="single"/>
        </w:rPr>
        <w:t xml:space="preserve"> </w:t>
      </w:r>
      <w:r w:rsidRPr="00EB0466">
        <w:rPr>
          <w:rFonts w:ascii="Times New Roman" w:hAnsi="Times New Roman" w:cs="Times New Roman"/>
          <w:b/>
          <w:sz w:val="28"/>
          <w:szCs w:val="28"/>
          <w:u w:val="single"/>
        </w:rPr>
        <w:t>Инженерно-геологические исследования в горном деле.</w:t>
      </w:r>
    </w:p>
    <w:p w:rsidR="00EB0466" w:rsidRPr="002C2851" w:rsidRDefault="002C2851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851">
        <w:rPr>
          <w:rFonts w:ascii="Times New Roman" w:hAnsi="Times New Roman" w:cs="Times New Roman"/>
          <w:sz w:val="28"/>
          <w:szCs w:val="28"/>
        </w:rPr>
        <w:t xml:space="preserve">1. </w:t>
      </w:r>
      <w:r w:rsidR="00EB0466" w:rsidRPr="002C2851">
        <w:rPr>
          <w:rFonts w:ascii="Times New Roman" w:hAnsi="Times New Roman" w:cs="Times New Roman"/>
          <w:sz w:val="28"/>
          <w:szCs w:val="28"/>
        </w:rPr>
        <w:t>Предмет и задачи инженерно-геологических исследований в проблеме рационального использования полезных ископаемых.</w:t>
      </w:r>
    </w:p>
    <w:p w:rsidR="00EB0466" w:rsidRPr="002C2851" w:rsidRDefault="002C2851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851">
        <w:rPr>
          <w:rFonts w:ascii="Times New Roman" w:hAnsi="Times New Roman" w:cs="Times New Roman"/>
          <w:sz w:val="28"/>
          <w:szCs w:val="28"/>
        </w:rPr>
        <w:t xml:space="preserve">2. </w:t>
      </w:r>
      <w:r w:rsidR="00EB0466" w:rsidRPr="002C2851">
        <w:rPr>
          <w:rFonts w:ascii="Times New Roman" w:hAnsi="Times New Roman" w:cs="Times New Roman"/>
          <w:sz w:val="28"/>
          <w:szCs w:val="28"/>
        </w:rPr>
        <w:t>Системный подход к инженерно-геологическому исследованию при разведке месторождений полезных ископаемых.</w:t>
      </w:r>
    </w:p>
    <w:p w:rsidR="00EB0466" w:rsidRPr="002C2851" w:rsidRDefault="002C2851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851">
        <w:rPr>
          <w:rFonts w:ascii="Times New Roman" w:hAnsi="Times New Roman" w:cs="Times New Roman"/>
          <w:sz w:val="28"/>
          <w:szCs w:val="28"/>
        </w:rPr>
        <w:t xml:space="preserve">3. </w:t>
      </w:r>
      <w:r w:rsidR="00EB0466" w:rsidRPr="002C2851">
        <w:rPr>
          <w:rFonts w:ascii="Times New Roman" w:hAnsi="Times New Roman" w:cs="Times New Roman"/>
          <w:sz w:val="28"/>
          <w:szCs w:val="28"/>
        </w:rPr>
        <w:t>Инженерно-геологические условия месторождений полезных ископаемых.</w:t>
      </w:r>
    </w:p>
    <w:p w:rsidR="00EB0466" w:rsidRPr="002C2851" w:rsidRDefault="002C2851" w:rsidP="00537C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C2851">
        <w:rPr>
          <w:rFonts w:ascii="Times New Roman" w:hAnsi="Times New Roman" w:cs="Times New Roman"/>
          <w:sz w:val="28"/>
          <w:szCs w:val="28"/>
        </w:rPr>
        <w:t xml:space="preserve">4. </w:t>
      </w:r>
      <w:r w:rsidR="00EB0466" w:rsidRPr="002C2851">
        <w:rPr>
          <w:rFonts w:ascii="Times New Roman" w:hAnsi="Times New Roman" w:cs="Times New Roman"/>
          <w:sz w:val="28"/>
          <w:szCs w:val="28"/>
        </w:rPr>
        <w:t>Взаимодействие горных работ и сооружений с геологической средой.</w:t>
      </w:r>
    </w:p>
    <w:sectPr w:rsidR="00EB0466" w:rsidRPr="002C2851" w:rsidSect="00BD3BA1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1C55527"/>
    <w:multiLevelType w:val="hybridMultilevel"/>
    <w:tmpl w:val="E30E1A1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8C0"/>
    <w:rsid w:val="00136DF5"/>
    <w:rsid w:val="002C2851"/>
    <w:rsid w:val="00537C75"/>
    <w:rsid w:val="00AB78C0"/>
    <w:rsid w:val="00BD3BA1"/>
    <w:rsid w:val="00E3108D"/>
    <w:rsid w:val="00EB0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2D46C1-B33F-4238-B98A-E49C60851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6D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04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342</Words>
  <Characters>1954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Зинаида Черненко</dc:creator>
  <cp:keywords/>
  <dc:description/>
  <cp:lastModifiedBy>Зинаида Черненко</cp:lastModifiedBy>
  <cp:revision>6</cp:revision>
  <dcterms:created xsi:type="dcterms:W3CDTF">2019-01-30T05:19:00Z</dcterms:created>
  <dcterms:modified xsi:type="dcterms:W3CDTF">2019-02-21T09:00:00Z</dcterms:modified>
</cp:coreProperties>
</file>